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6EED1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"https://book.squareup.com/appointments/vig6u5l4bvw26j/location/LCHNYSG9R6W7M/services/XQQX4LAASV72GPF52AR3KG7Y"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0ED4A0F2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proofErr w:type="gramStart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Lets</w:t>
      </w:r>
      <w:proofErr w:type="spellEnd"/>
      <w:proofErr w:type="gramEnd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get going</w:t>
      </w:r>
    </w:p>
    <w:p w14:paraId="0E2F0F4D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ingredients: Vitamin C, Vitamin B1, B2, B3, B5, B6, Amino Acids (Glutamine,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Arganine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Ornithine,</w:t>
      </w:r>
    </w:p>
    <w:p w14:paraId="3E6AB6F8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Lysine,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Citruline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Carnitine)</w:t>
      </w:r>
    </w:p>
    <w:p w14:paraId="1EFA1233" w14:textId="31E97934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7A98FAA7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Benefits: Helps burn fat,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restores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energy, boosts metabolism,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improves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performance</w:t>
      </w:r>
    </w:p>
    <w:p w14:paraId="59D4C77C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$200.00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52F5D2C3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"https://book.squareup.com/appointments/vig6u5l4bvw26j/location/LCHNYSG9R6W7M/services/LCVHWEEQPVME4H2NBQLYU26M"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3BA36033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Recovery and Performance</w:t>
      </w:r>
    </w:p>
    <w:p w14:paraId="05AE6ACF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ingredients: Vitamin C, Vitamin B1, B2, B3, B5, B6, Amino Acids (Glutamine,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Arganine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Ornithine,</w:t>
      </w:r>
    </w:p>
    <w:p w14:paraId="0F44385B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Lysine,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Citruline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Carnitine) Magnesium, Zinc, Manganese, Copper and Selenium</w:t>
      </w:r>
    </w:p>
    <w:p w14:paraId="4732B487" w14:textId="2BBD0A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7F448517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Benefits: Decreases recovery time, enhances athletic performance, replenishes essential nutrients, reduces inflammation</w:t>
      </w:r>
    </w:p>
    <w:p w14:paraId="02B2D2B3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$300.00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2149BC93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"https://book.squareup.com/appointments/vig6u5l4bvw26j/location/LCHNYSG9R6W7M/services/GCEVNT5YOWOAM7HMVVVKEIWR"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24D418F1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proofErr w:type="gramStart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Lets</w:t>
      </w:r>
      <w:proofErr w:type="spellEnd"/>
      <w:proofErr w:type="gramEnd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get Hydrated</w:t>
      </w:r>
    </w:p>
    <w:p w14:paraId="77CD8F3E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ingredients: Vitamin C, Vitamin B1, B2, B3, B5, B6, Magnesium, Zinc, Manganese, Copper and</w:t>
      </w:r>
    </w:p>
    <w:p w14:paraId="23FD387C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Selenium</w:t>
      </w:r>
    </w:p>
    <w:p w14:paraId="446CA35F" w14:textId="0E474935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16C44171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benefits: Rehydrates the body, detoxes system, restores essential vitamins, reduces inflammation, improves circulation, fights fatigue</w:t>
      </w:r>
    </w:p>
    <w:p w14:paraId="020F3BEF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$250.00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1D7AF5ED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"https://book.squareup.com/appointments/vig6u5l4bvw26j/location/LCHNYSG9R6W7M/services/AQWF4FNAV6Y6T54WDKIQPJAI"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11393E20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NAD+</w:t>
      </w:r>
    </w:p>
    <w:p w14:paraId="5C10FE81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ingredients: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Nicotinamine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Adenine Dinucleotide</w:t>
      </w:r>
    </w:p>
    <w:p w14:paraId="13009380" w14:textId="5FD01ECA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182759EA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Benefits: Improved cognition and memory, increased energy, increased ATP production and athletic performance, pain management</w:t>
      </w:r>
    </w:p>
    <w:p w14:paraId="38B11344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$300.00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30 min</w:t>
      </w:r>
    </w:p>
    <w:p w14:paraId="7C3CE673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"https://book.squareup.com/appointments/vig6u5l4bvw26j/location/LCHNYSG9R6W7M/services/5DLBY24G3VO7PG43OZFO6YA4"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4761C64F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Myers Cocktail</w:t>
      </w:r>
    </w:p>
    <w:p w14:paraId="0D019A58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ingredients: Magnesium, Vitamin B1, B2, B3, B5, B6, Calcium Gluconate and Vitamin C</w:t>
      </w:r>
    </w:p>
    <w:p w14:paraId="118AED0D" w14:textId="4E3A0F7D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19B4BF5A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lastRenderedPageBreak/>
        <w:t xml:space="preserve">Key Benefits: Helps alleviate stress,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improves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immunity,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restores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balance,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provides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hydration, helps reduce migraines,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reduces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chronic pain</w:t>
      </w:r>
    </w:p>
    <w:p w14:paraId="461D98F1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$150.00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788126B2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"https://book.squareup.com/appointments/vig6u5l4bvw26j/location/LCHNYSG9R6W7M/services/FJYKNRKKGIMPIGTPAW5C7IFR"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0DB67001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Oof! </w:t>
      </w:r>
      <w:proofErr w:type="spellStart"/>
      <w:proofErr w:type="gramStart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Its</w:t>
      </w:r>
      <w:proofErr w:type="spellEnd"/>
      <w:proofErr w:type="gramEnd"/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a Migraine</w:t>
      </w:r>
    </w:p>
    <w:p w14:paraId="2AF39B39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ingredients: 1 L of fluids, electrolytes, magnesium,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reglan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toradol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**Boost results with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benadry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B complex**</w:t>
      </w:r>
    </w:p>
    <w:p w14:paraId="5E96B0C6" w14:textId="2470FBAA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56087851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Benefits: Reduce headache symptoms,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rehydrate</w:t>
      </w:r>
      <w:proofErr w:type="gramEnd"/>
    </w:p>
    <w:p w14:paraId="1DFC93D8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$200.00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7DC085D4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"https://book.squareup.com/appointments/vig6u5l4bvw26j/location/LCHNYSG9R6W7M/services/N4F3CDZXHKPU3SKEUI2BBM34"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5DDB1757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don't want a cold</w:t>
      </w:r>
    </w:p>
    <w:p w14:paraId="391B523A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ingredients: Vitamin C, Vitamins B1, B2, B3, B5, B6, and Zinc</w:t>
      </w:r>
    </w:p>
    <w:p w14:paraId="682E4AF1" w14:textId="1D7366A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52FDF184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Key Benefits: Protects against infection, improves healing time, builds up immune system, reduces duration of illness</w:t>
      </w:r>
    </w:p>
    <w:p w14:paraId="7327395B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$200.00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42D0412F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begin"/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instrText>HYPERLINK "https://book.squareup.com/appointments/vig6u5l4bvw26j/location/LCHNYSG9R6W7M/services/QQ4AQSLMXMPBL55Z2KEGCP7L"</w:instrText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separate"/>
      </w:r>
    </w:p>
    <w:p w14:paraId="4A617BEB" w14:textId="77777777" w:rsidR="003B053A" w:rsidRPr="003B053A" w:rsidRDefault="003B053A" w:rsidP="003B0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Did we have a party</w:t>
      </w:r>
    </w:p>
    <w:p w14:paraId="18DBCA07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ingredients: Electrolytes, vitamin C,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toradol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(anti-inflammatory),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zofran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(anti-nausea) **Boost results with extra 0.5 L of fluids,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pepcid</w:t>
      </w:r>
      <w:proofErr w:type="spell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glutathione **</w:t>
      </w:r>
    </w:p>
    <w:p w14:paraId="42E23859" w14:textId="6F35C97D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</w:p>
    <w:p w14:paraId="7B9884F2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Key benefits: </w:t>
      </w:r>
      <w:proofErr w:type="gram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rehydrate</w:t>
      </w:r>
      <w:proofErr w:type="gramEnd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, decrease symptoms of headache and nausea</w:t>
      </w:r>
    </w:p>
    <w:p w14:paraId="25313738" w14:textId="77777777" w:rsidR="003B053A" w:rsidRPr="003B053A" w:rsidRDefault="003B053A" w:rsidP="003B053A">
      <w:pPr>
        <w:spacing w:after="0" w:line="330" w:lineRule="atLeast"/>
        <w:jc w:val="center"/>
        <w:rPr>
          <w:rFonts w:ascii="Helvetica" w:eastAsia="Times New Roman" w:hAnsi="Helvetica" w:cs="Helvetica"/>
          <w:color w:val="000000" w:themeColor="text1"/>
          <w:kern w:val="0"/>
          <w14:ligatures w14:val="none"/>
        </w:rPr>
      </w:pP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$350.00 </w:t>
      </w:r>
      <w:r w:rsidRPr="003B053A">
        <w:rPr>
          <w:rFonts w:ascii="MS Gothic" w:eastAsia="MS Gothic" w:hAnsi="MS Gothic" w:cs="MS Gothic" w:hint="eastAsia"/>
          <w:color w:val="000000" w:themeColor="text1"/>
          <w:kern w:val="0"/>
          <w14:ligatures w14:val="none"/>
        </w:rPr>
        <w:t>・</w:t>
      </w:r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 xml:space="preserve"> 1 </w:t>
      </w:r>
      <w:proofErr w:type="spellStart"/>
      <w:r w:rsidRPr="003B053A">
        <w:rPr>
          <w:rFonts w:ascii="Helvetica" w:eastAsia="Times New Roman" w:hAnsi="Helvetica" w:cs="Helvetica"/>
          <w:color w:val="000000" w:themeColor="text1"/>
          <w:kern w:val="0"/>
          <w14:ligatures w14:val="none"/>
        </w:rPr>
        <w:t>hr</w:t>
      </w:r>
      <w:proofErr w:type="spellEnd"/>
    </w:p>
    <w:p w14:paraId="7126E77E" w14:textId="6C202A32" w:rsidR="00666D62" w:rsidRPr="003B053A" w:rsidRDefault="003B053A" w:rsidP="003B053A">
      <w:pPr>
        <w:jc w:val="center"/>
        <w:rPr>
          <w:color w:val="000000" w:themeColor="text1"/>
        </w:rPr>
      </w:pPr>
      <w:r w:rsidRPr="003B053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fldChar w:fldCharType="end"/>
      </w:r>
    </w:p>
    <w:sectPr w:rsidR="00666D62" w:rsidRPr="003B0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3A"/>
    <w:rsid w:val="002E3D87"/>
    <w:rsid w:val="003B053A"/>
    <w:rsid w:val="00666D62"/>
    <w:rsid w:val="00A75CE3"/>
    <w:rsid w:val="00B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F4F4F"/>
  <w15:chartTrackingRefBased/>
  <w15:docId w15:val="{BF55AF5C-3AA0-474A-B91F-5A50B45C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9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9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Company>REC Silicon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Hall</dc:creator>
  <cp:keywords/>
  <dc:description/>
  <cp:lastModifiedBy>Dannielle Hall</cp:lastModifiedBy>
  <cp:revision>1</cp:revision>
  <dcterms:created xsi:type="dcterms:W3CDTF">2025-06-24T19:51:00Z</dcterms:created>
  <dcterms:modified xsi:type="dcterms:W3CDTF">2025-06-24T19:52:00Z</dcterms:modified>
</cp:coreProperties>
</file>